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EF" w:rsidRPr="007A1CEF" w:rsidRDefault="007A1CEF" w:rsidP="007A1C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1CEF">
        <w:rPr>
          <w:rFonts w:ascii="Times New Roman" w:hAnsi="Times New Roman" w:cs="Times New Roman"/>
          <w:sz w:val="28"/>
          <w:szCs w:val="28"/>
        </w:rPr>
        <w:t xml:space="preserve">Можно ли привлечь к ответственности </w:t>
      </w:r>
      <w:r>
        <w:rPr>
          <w:rFonts w:ascii="Times New Roman" w:hAnsi="Times New Roman" w:cs="Times New Roman"/>
          <w:sz w:val="28"/>
          <w:szCs w:val="28"/>
        </w:rPr>
        <w:t>кадастрового инженера?</w:t>
      </w:r>
    </w:p>
    <w:p w:rsidR="007A1CEF" w:rsidRPr="007A1CEF" w:rsidRDefault="007A1CEF" w:rsidP="007A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CEF" w:rsidRPr="007A1CEF" w:rsidRDefault="007A1CEF" w:rsidP="007A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EF">
        <w:rPr>
          <w:rFonts w:ascii="Times New Roman" w:hAnsi="Times New Roman" w:cs="Times New Roman"/>
          <w:sz w:val="28"/>
          <w:szCs w:val="28"/>
        </w:rPr>
        <w:t>К услугам кадастрового инженера обращаются тогда, когда требуется подготовить необходимые документы для постановки на кадастровый учет объектов недвижимости (земельные участки, дома, квартиры, садовые домики), для внесения в Единый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  <w:r w:rsidRPr="007A1CEF">
        <w:rPr>
          <w:rFonts w:ascii="Times New Roman" w:hAnsi="Times New Roman" w:cs="Times New Roman"/>
          <w:sz w:val="28"/>
          <w:szCs w:val="28"/>
        </w:rPr>
        <w:t xml:space="preserve"> реестр недвижимости сведений о площади и границах (уточнение границ земельного участка, исправление реестровой ошибки и т. д.) или снятия</w:t>
      </w:r>
      <w:r w:rsidR="002A1F51">
        <w:rPr>
          <w:rFonts w:ascii="Times New Roman" w:hAnsi="Times New Roman" w:cs="Times New Roman"/>
          <w:sz w:val="28"/>
          <w:szCs w:val="28"/>
        </w:rPr>
        <w:t xml:space="preserve"> с учета разрушенной постройки.</w:t>
      </w:r>
    </w:p>
    <w:p w:rsidR="007A1CEF" w:rsidRPr="007A1CEF" w:rsidRDefault="007A1CEF" w:rsidP="007A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EF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A1CEF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1CE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бращает внимание жителей республики</w:t>
      </w:r>
      <w:r w:rsidRPr="007A1C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7A1CEF">
        <w:rPr>
          <w:rFonts w:ascii="Times New Roman" w:hAnsi="Times New Roman" w:cs="Times New Roman"/>
          <w:sz w:val="28"/>
          <w:szCs w:val="28"/>
        </w:rPr>
        <w:t xml:space="preserve"> кадастровые инженеры могут быть индивидуальными предпринимателями, сотрудниками коммерческих компаний, работающих в сфере земельных отношений. С ними должен заключать</w:t>
      </w:r>
      <w:r w:rsidR="002A1F51">
        <w:rPr>
          <w:rFonts w:ascii="Times New Roman" w:hAnsi="Times New Roman" w:cs="Times New Roman"/>
          <w:sz w:val="28"/>
          <w:szCs w:val="28"/>
        </w:rPr>
        <w:t>ся договор на выполнение работ.</w:t>
      </w:r>
    </w:p>
    <w:p w:rsidR="007A1CEF" w:rsidRPr="007A1CEF" w:rsidRDefault="007A1CEF" w:rsidP="007A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EF">
        <w:rPr>
          <w:rFonts w:ascii="Times New Roman" w:hAnsi="Times New Roman" w:cs="Times New Roman"/>
          <w:sz w:val="28"/>
          <w:szCs w:val="28"/>
        </w:rPr>
        <w:t>Если есть претензии к выполненной кадастровым инженером работе, то можно подать письменную жалобу в саморегулируемую организацию (СРО), в которой он состоит. В жалобе нужно указать, почему вы не удовлетворены результатами работы кадастрового инженера. Имея заключение СРО, в дальнейшем можно пойти в суд для разрешения возникшего спора, в том числе для возмещения ущерба за сч</w:t>
      </w:r>
      <w:r w:rsidR="002A1F51">
        <w:rPr>
          <w:rFonts w:ascii="Times New Roman" w:hAnsi="Times New Roman" w:cs="Times New Roman"/>
          <w:sz w:val="28"/>
          <w:szCs w:val="28"/>
        </w:rPr>
        <w:t>ет недобросовестного землемера.</w:t>
      </w:r>
    </w:p>
    <w:p w:rsidR="001A671E" w:rsidRPr="007A1CEF" w:rsidRDefault="007A1CEF" w:rsidP="007A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EF">
        <w:rPr>
          <w:rFonts w:ascii="Times New Roman" w:hAnsi="Times New Roman" w:cs="Times New Roman"/>
          <w:sz w:val="28"/>
          <w:szCs w:val="28"/>
        </w:rPr>
        <w:t>По действующему законодательству именно на СРО возложен контроль над деятельностью кадастровых инженеров: как они соблюдают законы РФ, стандарты профессиональной деятельности, профессиональную этику. СРО вправе проводить экспертизу документов, подготовленных кадастровыми инженерами, делать заключения по запросам любых лиц. Информацию о том, в какой саморегулируемой организации состоит определенный специалист, можно узнать на сайте Росреестра в разделе "Реестр саморегулируемых организаций кадастровых инженеров". Чтобы не ошибиться в выборе кадастрового исполнителя, обязательно проверьте, действителен ли его квалификационный аттестат, а также ознакомьтесь со статистикой отказов и приостановлений. Такие сведения также можно получить на сайте Росреестра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A671E" w:rsidRPr="007A1CEF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CEF"/>
    <w:rsid w:val="001A671E"/>
    <w:rsid w:val="002A1F51"/>
    <w:rsid w:val="0048517C"/>
    <w:rsid w:val="00550052"/>
    <w:rsid w:val="007A1CEF"/>
    <w:rsid w:val="009B248D"/>
    <w:rsid w:val="00BA7989"/>
    <w:rsid w:val="00D66E83"/>
    <w:rsid w:val="00DA0B58"/>
    <w:rsid w:val="00DA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SERG</cp:lastModifiedBy>
  <cp:revision>2</cp:revision>
  <dcterms:created xsi:type="dcterms:W3CDTF">2018-10-30T13:06:00Z</dcterms:created>
  <dcterms:modified xsi:type="dcterms:W3CDTF">2018-10-30T15:00:00Z</dcterms:modified>
</cp:coreProperties>
</file>